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46C" w:rsidRPr="006B046C" w:rsidRDefault="006B046C" w:rsidP="00DB46F8">
      <w:pPr>
        <w:widowControl w:val="0"/>
        <w:autoSpaceDE w:val="0"/>
        <w:autoSpaceDN w:val="0"/>
        <w:spacing w:before="120" w:after="120" w:line="252" w:lineRule="exact"/>
        <w:ind w:left="5103" w:hanging="142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block-16669863"/>
      <w:bookmarkStart w:id="1" w:name="_GoBack"/>
      <w:bookmarkEnd w:id="1"/>
      <w:r w:rsidRPr="006B046C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</w:t>
      </w:r>
    </w:p>
    <w:p w:rsidR="006B046C" w:rsidRPr="006B046C" w:rsidRDefault="006B046C" w:rsidP="006B046C">
      <w:pPr>
        <w:widowControl w:val="0"/>
        <w:autoSpaceDE w:val="0"/>
        <w:autoSpaceDN w:val="0"/>
        <w:spacing w:before="120" w:after="120" w:line="252" w:lineRule="exact"/>
        <w:ind w:left="5103" w:hanging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B046C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6B046C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6B046C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основной</w:t>
      </w:r>
      <w:r w:rsidRPr="006B046C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B046C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образовательной</w:t>
      </w:r>
      <w:r w:rsidRPr="006B046C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B046C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программе</w:t>
      </w:r>
    </w:p>
    <w:p w:rsidR="006B046C" w:rsidRPr="007570E4" w:rsidRDefault="006B046C" w:rsidP="006B046C">
      <w:pPr>
        <w:widowControl w:val="0"/>
        <w:tabs>
          <w:tab w:val="left" w:pos="8108"/>
        </w:tabs>
        <w:autoSpaceDE w:val="0"/>
        <w:autoSpaceDN w:val="0"/>
        <w:spacing w:before="120" w:after="120" w:line="240" w:lineRule="auto"/>
        <w:ind w:left="5103" w:hanging="142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7570E4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среднего общего</w:t>
      </w:r>
      <w:r w:rsidRPr="007570E4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val="ru-RU"/>
        </w:rPr>
        <w:t xml:space="preserve"> </w:t>
      </w:r>
      <w:r w:rsidRPr="007570E4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образования,</w:t>
      </w:r>
    </w:p>
    <w:p w:rsidR="006B046C" w:rsidRPr="006B046C" w:rsidRDefault="006B046C" w:rsidP="006B046C">
      <w:pPr>
        <w:widowControl w:val="0"/>
        <w:tabs>
          <w:tab w:val="left" w:pos="10412"/>
        </w:tabs>
        <w:autoSpaceDE w:val="0"/>
        <w:autoSpaceDN w:val="0"/>
        <w:spacing w:before="120" w:after="120" w:line="240" w:lineRule="auto"/>
        <w:ind w:left="4962" w:right="-142" w:hanging="1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6B046C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утверждённой приказом директора</w:t>
      </w:r>
      <w:r w:rsidRPr="006B046C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</w:p>
    <w:p w:rsidR="006B046C" w:rsidRPr="006B046C" w:rsidRDefault="006B046C" w:rsidP="006B046C">
      <w:pPr>
        <w:widowControl w:val="0"/>
        <w:tabs>
          <w:tab w:val="left" w:pos="10412"/>
        </w:tabs>
        <w:autoSpaceDE w:val="0"/>
        <w:autoSpaceDN w:val="0"/>
        <w:spacing w:before="120" w:after="120" w:line="240" w:lineRule="auto"/>
        <w:ind w:left="4962" w:right="-142" w:hanging="1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6B046C">
        <w:rPr>
          <w:rFonts w:ascii="Times New Roman" w:eastAsia="Times New Roman" w:hAnsi="Times New Roman" w:cs="Times New Roman"/>
          <w:sz w:val="24"/>
          <w:szCs w:val="24"/>
          <w:lang w:val="ru-RU"/>
        </w:rPr>
        <w:t>МАОУ-Гимназии № 45,</w:t>
      </w:r>
      <w:r w:rsidRPr="006B046C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</w:p>
    <w:p w:rsidR="006B046C" w:rsidRPr="006B046C" w:rsidRDefault="008563A9" w:rsidP="006B046C">
      <w:pPr>
        <w:widowControl w:val="0"/>
        <w:tabs>
          <w:tab w:val="left" w:pos="10412"/>
        </w:tabs>
        <w:autoSpaceDE w:val="0"/>
        <w:autoSpaceDN w:val="0"/>
        <w:spacing w:before="120" w:after="120" w:line="240" w:lineRule="auto"/>
        <w:ind w:left="5103" w:hanging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 № 95/1-од</w:t>
      </w:r>
      <w:r w:rsidR="006B046C" w:rsidRPr="006B04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</w:t>
      </w:r>
      <w:r w:rsidR="006B046C" w:rsidRPr="006B046C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30.08.2024</w:t>
      </w:r>
    </w:p>
    <w:p w:rsidR="006F0AD0" w:rsidRPr="00F5122A" w:rsidRDefault="006F0AD0">
      <w:pPr>
        <w:spacing w:after="0"/>
        <w:ind w:left="120"/>
        <w:rPr>
          <w:lang w:val="ru-RU"/>
        </w:rPr>
      </w:pPr>
    </w:p>
    <w:p w:rsidR="006F0AD0" w:rsidRPr="00F5122A" w:rsidRDefault="00893C03">
      <w:pPr>
        <w:spacing w:after="0"/>
        <w:ind w:left="120"/>
        <w:rPr>
          <w:lang w:val="ru-RU"/>
        </w:rPr>
      </w:pPr>
      <w:r w:rsidRPr="00F5122A">
        <w:rPr>
          <w:rFonts w:ascii="Times New Roman" w:hAnsi="Times New Roman"/>
          <w:color w:val="000000"/>
          <w:sz w:val="28"/>
          <w:lang w:val="ru-RU"/>
        </w:rPr>
        <w:t>‌</w:t>
      </w:r>
    </w:p>
    <w:p w:rsidR="006F0AD0" w:rsidRPr="00F5122A" w:rsidRDefault="006F0AD0">
      <w:pPr>
        <w:spacing w:after="0"/>
        <w:ind w:left="120"/>
        <w:rPr>
          <w:lang w:val="ru-RU"/>
        </w:rPr>
      </w:pPr>
    </w:p>
    <w:p w:rsidR="006F0AD0" w:rsidRDefault="006F0AD0">
      <w:pPr>
        <w:spacing w:after="0"/>
        <w:ind w:left="120"/>
        <w:rPr>
          <w:lang w:val="ru-RU"/>
        </w:rPr>
      </w:pPr>
    </w:p>
    <w:p w:rsidR="006B046C" w:rsidRDefault="006B046C">
      <w:pPr>
        <w:spacing w:after="0"/>
        <w:ind w:left="120"/>
        <w:rPr>
          <w:lang w:val="ru-RU"/>
        </w:rPr>
      </w:pPr>
    </w:p>
    <w:p w:rsidR="006B046C" w:rsidRDefault="006B046C">
      <w:pPr>
        <w:spacing w:after="0"/>
        <w:ind w:left="120"/>
        <w:rPr>
          <w:lang w:val="ru-RU"/>
        </w:rPr>
      </w:pPr>
    </w:p>
    <w:p w:rsidR="006B046C" w:rsidRDefault="006B046C">
      <w:pPr>
        <w:spacing w:after="0"/>
        <w:ind w:left="120"/>
        <w:rPr>
          <w:lang w:val="ru-RU"/>
        </w:rPr>
      </w:pPr>
    </w:p>
    <w:p w:rsidR="006B046C" w:rsidRPr="00F5122A" w:rsidRDefault="006B046C">
      <w:pPr>
        <w:spacing w:after="0"/>
        <w:ind w:left="120"/>
        <w:rPr>
          <w:lang w:val="ru-RU"/>
        </w:rPr>
      </w:pPr>
    </w:p>
    <w:p w:rsidR="006F0AD0" w:rsidRPr="00F5122A" w:rsidRDefault="006F0AD0">
      <w:pPr>
        <w:spacing w:after="0"/>
        <w:ind w:left="120"/>
        <w:rPr>
          <w:lang w:val="ru-RU"/>
        </w:rPr>
      </w:pPr>
    </w:p>
    <w:p w:rsidR="006F0AD0" w:rsidRPr="00F5122A" w:rsidRDefault="00893C03" w:rsidP="006B046C">
      <w:pPr>
        <w:spacing w:after="0" w:line="408" w:lineRule="auto"/>
        <w:ind w:left="120"/>
        <w:jc w:val="center"/>
        <w:rPr>
          <w:lang w:val="ru-RU"/>
        </w:rPr>
      </w:pPr>
      <w:r w:rsidRPr="00F512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0AD0" w:rsidRDefault="007570E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 УЧЕБНОМУ </w:t>
      </w:r>
      <w:r w:rsidR="00DB46F8">
        <w:rPr>
          <w:rFonts w:ascii="Times New Roman" w:hAnsi="Times New Roman"/>
          <w:b/>
          <w:color w:val="000000"/>
          <w:sz w:val="28"/>
          <w:lang w:val="ru-RU"/>
        </w:rPr>
        <w:t>ПРЕДМЕТУ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«ВЕРОЯТНОСТЬ И СТАТИСТИКА</w:t>
      </w:r>
      <w:r w:rsidR="00893C03" w:rsidRPr="00F5122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B46F8" w:rsidRPr="00F5122A" w:rsidRDefault="00DB46F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(углубленный уровень)</w:t>
      </w: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Default="006F0AD0">
      <w:pPr>
        <w:spacing w:after="0"/>
        <w:ind w:left="120"/>
        <w:jc w:val="center"/>
        <w:rPr>
          <w:lang w:val="ru-RU"/>
        </w:rPr>
      </w:pPr>
    </w:p>
    <w:p w:rsidR="00C93C12" w:rsidRDefault="00C93C12">
      <w:pPr>
        <w:spacing w:after="0"/>
        <w:ind w:left="120"/>
        <w:jc w:val="center"/>
        <w:rPr>
          <w:lang w:val="ru-RU"/>
        </w:rPr>
      </w:pPr>
    </w:p>
    <w:p w:rsidR="00C93C12" w:rsidRDefault="00C93C12">
      <w:pPr>
        <w:spacing w:after="0"/>
        <w:ind w:left="120"/>
        <w:jc w:val="center"/>
        <w:rPr>
          <w:lang w:val="ru-RU"/>
        </w:rPr>
      </w:pPr>
    </w:p>
    <w:p w:rsidR="00C93C12" w:rsidRDefault="00C93C12">
      <w:pPr>
        <w:spacing w:after="0"/>
        <w:ind w:left="120"/>
        <w:jc w:val="center"/>
        <w:rPr>
          <w:lang w:val="ru-RU"/>
        </w:rPr>
      </w:pPr>
    </w:p>
    <w:p w:rsidR="00C93C12" w:rsidRDefault="00C93C12">
      <w:pPr>
        <w:spacing w:after="0"/>
        <w:ind w:left="120"/>
        <w:jc w:val="center"/>
        <w:rPr>
          <w:lang w:val="ru-RU"/>
        </w:rPr>
      </w:pPr>
    </w:p>
    <w:p w:rsidR="00C93C12" w:rsidRDefault="00C93C12">
      <w:pPr>
        <w:spacing w:after="0"/>
        <w:ind w:left="120"/>
        <w:jc w:val="center"/>
        <w:rPr>
          <w:lang w:val="ru-RU"/>
        </w:rPr>
      </w:pPr>
    </w:p>
    <w:p w:rsidR="00C93C12" w:rsidRDefault="00C93C12">
      <w:pPr>
        <w:spacing w:after="0"/>
        <w:ind w:left="120"/>
        <w:jc w:val="center"/>
        <w:rPr>
          <w:lang w:val="ru-RU"/>
        </w:rPr>
      </w:pPr>
    </w:p>
    <w:p w:rsidR="00C93C12" w:rsidRDefault="00C93C12">
      <w:pPr>
        <w:spacing w:after="0"/>
        <w:ind w:left="120"/>
        <w:jc w:val="center"/>
        <w:rPr>
          <w:lang w:val="ru-RU"/>
        </w:rPr>
      </w:pPr>
    </w:p>
    <w:p w:rsidR="00C93C12" w:rsidRDefault="00C93C12">
      <w:pPr>
        <w:spacing w:after="0"/>
        <w:ind w:left="120"/>
        <w:jc w:val="center"/>
        <w:rPr>
          <w:lang w:val="ru-RU"/>
        </w:rPr>
      </w:pPr>
    </w:p>
    <w:p w:rsidR="00C93C12" w:rsidRPr="00F5122A" w:rsidRDefault="00C93C12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6F0AD0">
      <w:pPr>
        <w:spacing w:after="0"/>
        <w:ind w:left="120"/>
        <w:jc w:val="center"/>
        <w:rPr>
          <w:lang w:val="ru-RU"/>
        </w:rPr>
      </w:pPr>
    </w:p>
    <w:p w:rsidR="006F0AD0" w:rsidRPr="00F5122A" w:rsidRDefault="00893C03">
      <w:pPr>
        <w:spacing w:after="0"/>
        <w:ind w:left="120"/>
        <w:jc w:val="center"/>
        <w:rPr>
          <w:lang w:val="ru-RU"/>
        </w:rPr>
      </w:pPr>
      <w:r w:rsidRPr="00F5122A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00db9df5-4f18-4315-937d-9949a0b704d1"/>
      <w:r w:rsidRPr="00F5122A">
        <w:rPr>
          <w:rFonts w:ascii="Times New Roman" w:hAnsi="Times New Roman"/>
          <w:b/>
          <w:color w:val="000000"/>
          <w:sz w:val="28"/>
          <w:lang w:val="ru-RU"/>
        </w:rPr>
        <w:t>г. Екатеринбург,</w:t>
      </w:r>
      <w:bookmarkEnd w:id="2"/>
      <w:r w:rsidRPr="00F512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9cbcb13b-ef51-4f5f-b56f-5fc99c9360c2"/>
      <w:r w:rsidR="008563A9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F5122A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3"/>
      <w:r w:rsidRPr="00F5122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5122A">
        <w:rPr>
          <w:rFonts w:ascii="Times New Roman" w:hAnsi="Times New Roman"/>
          <w:color w:val="000000"/>
          <w:sz w:val="28"/>
          <w:lang w:val="ru-RU"/>
        </w:rPr>
        <w:t>​</w:t>
      </w:r>
    </w:p>
    <w:p w:rsidR="006F0AD0" w:rsidRPr="00F5122A" w:rsidRDefault="006F0AD0">
      <w:pPr>
        <w:rPr>
          <w:lang w:val="ru-RU"/>
        </w:rPr>
        <w:sectPr w:rsidR="006F0AD0" w:rsidRPr="00F5122A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16669864"/>
      <w:bookmarkEnd w:id="0"/>
    </w:p>
    <w:p w:rsidR="00DB46F8" w:rsidRDefault="00893C03" w:rsidP="00C93C1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16669866"/>
      <w:bookmarkEnd w:id="4"/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  <w:r w:rsidR="00DB46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DB46F8" w:rsidRPr="00DB46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 УЧЕБНОМУ ПРЕДМЕТУ </w:t>
      </w:r>
    </w:p>
    <w:p w:rsidR="006F0AD0" w:rsidRPr="00B867F2" w:rsidRDefault="00DB46F8" w:rsidP="00C93C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6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«ВЕРОЯТНОСТЬ И СТАТИСТИКА»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(углубленный уровень)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C93C12" w:rsidRPr="00B867F2" w:rsidRDefault="00C93C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Совместное распределение двух случайных величин. Независимые случайные величины.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Последовательность одиночных независимых событий. Задачи, приводящие к распределению Пуассона.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6F0AD0" w:rsidRDefault="006F0A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Default="00893C0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6" w:name="block-16669865"/>
      <w:bookmarkEnd w:id="5"/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УЧЕБНОГО </w:t>
      </w:r>
      <w:r w:rsidR="00DB46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ПРЕДМЕТА</w:t>
      </w: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«ВЕРОЯТНОСТЬ И СТАТИСТИКА» (УГЛУБЛЕННЫЙ УРОВЕНЬ) </w:t>
      </w:r>
    </w:p>
    <w:p w:rsidR="00DB46F8" w:rsidRPr="00B867F2" w:rsidRDefault="00DB46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8) ценности научного познания: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дефициты информации, данных, необходимых для ответа на вопрос и для решения задачи;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</w:t>
      </w: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6F0AD0" w:rsidRPr="00B867F2" w:rsidRDefault="006F0A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класса</w:t>
      </w: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класса</w:t>
      </w: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6F0AD0" w:rsidRPr="00B867F2" w:rsidRDefault="00893C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6F0AD0" w:rsidRPr="00B867F2" w:rsidRDefault="006F0AD0">
      <w:pPr>
        <w:rPr>
          <w:rFonts w:ascii="Times New Roman" w:hAnsi="Times New Roman" w:cs="Times New Roman"/>
          <w:sz w:val="24"/>
          <w:szCs w:val="24"/>
          <w:lang w:val="ru-RU"/>
        </w:rPr>
        <w:sectPr w:rsidR="006F0AD0" w:rsidRPr="00B867F2">
          <w:pgSz w:w="11906" w:h="16383"/>
          <w:pgMar w:top="1134" w:right="850" w:bottom="1134" w:left="1701" w:header="720" w:footer="720" w:gutter="0"/>
          <w:cols w:space="720"/>
        </w:sectPr>
      </w:pPr>
    </w:p>
    <w:p w:rsidR="006F0AD0" w:rsidRPr="00B867F2" w:rsidRDefault="00893C0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6669869"/>
      <w:bookmarkEnd w:id="6"/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="00C93C12"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Тематическое планирование по учебному </w:t>
      </w:r>
      <w:r w:rsidR="00DB72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предмету</w:t>
      </w:r>
      <w:r w:rsidR="00C93C12"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«Вероятность и статистика»</w:t>
      </w:r>
    </w:p>
    <w:p w:rsidR="006F0AD0" w:rsidRPr="00DB7207" w:rsidRDefault="00893C0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DB72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10 </w:t>
      </w:r>
      <w:r w:rsidR="00045448" w:rsidRPr="00B867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класс</w:t>
      </w:r>
      <w:r w:rsidRPr="00DB72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A352FC" w:rsidRPr="00B867F2" w:rsidRDefault="00A352F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16669868"/>
      <w:bookmarkEnd w:id="7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4655"/>
        <w:gridCol w:w="1861"/>
        <w:gridCol w:w="3274"/>
        <w:gridCol w:w="3196"/>
      </w:tblGrid>
      <w:tr w:rsidR="00A352FC" w:rsidRPr="00B867F2" w:rsidTr="001F12AF">
        <w:trPr>
          <w:trHeight w:val="144"/>
          <w:tblCellSpacing w:w="20" w:type="nil"/>
        </w:trPr>
        <w:tc>
          <w:tcPr>
            <w:tcW w:w="7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A352FC" w:rsidRPr="00B867F2" w:rsidRDefault="00A352FC" w:rsidP="009145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урока п/п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A352FC" w:rsidRPr="00B867F2" w:rsidRDefault="00A352FC" w:rsidP="009145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52FC" w:rsidRPr="00B867F2" w:rsidRDefault="00A352FC" w:rsidP="0091459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академических часов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52FC" w:rsidRPr="00B867F2" w:rsidRDefault="00A352F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52FC" w:rsidRPr="00B867F2" w:rsidRDefault="00A352F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A352FC" w:rsidRPr="00B867F2" w:rsidRDefault="00A352F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352FC" w:rsidRPr="008563A9" w:rsidTr="001F12AF">
        <w:trPr>
          <w:trHeight w:val="144"/>
          <w:tblCellSpacing w:w="20" w:type="nil"/>
        </w:trPr>
        <w:tc>
          <w:tcPr>
            <w:tcW w:w="706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5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1861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 w:val="restart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52FC" w:rsidRPr="00B867F2" w:rsidRDefault="00A352FC" w:rsidP="00914591">
            <w:pPr>
              <w:spacing w:after="26" w:line="240" w:lineRule="auto"/>
              <w:ind w:left="66" w:right="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6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объекты и связи между ними с помощью графа, находить пути между вершинами графа. </w:t>
            </w:r>
          </w:p>
          <w:p w:rsidR="00A352FC" w:rsidRPr="00B867F2" w:rsidRDefault="00A352FC" w:rsidP="00914591">
            <w:pPr>
              <w:spacing w:after="19" w:line="240" w:lineRule="auto"/>
              <w:ind w:left="66" w:right="5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6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Выделять в графе цепи и циклы. Строить дерево по описанию случайного опыта, описывать случайные события в терминах дерева. </w:t>
            </w:r>
          </w:p>
          <w:p w:rsidR="00A352FC" w:rsidRPr="00B867F2" w:rsidRDefault="00A352F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Решать задачи с помощью  графов</w:t>
            </w:r>
          </w:p>
        </w:tc>
        <w:tc>
          <w:tcPr>
            <w:tcW w:w="2221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352F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Путь в графе.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Цепи и циклы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352FC" w:rsidRPr="00B867F2" w:rsidRDefault="00A352F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2F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352FC" w:rsidRPr="00B867F2" w:rsidRDefault="00A352F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259" w:rsidRPr="002E63E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Случайные эксперименты (опыты) и случайные события.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 события (исходы)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 w:rsidP="00914591">
            <w:pPr>
              <w:spacing w:after="0" w:line="240" w:lineRule="auto"/>
              <w:ind w:left="66"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6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Выделять и описывать  случайные события в случайном опыте. </w:t>
            </w:r>
          </w:p>
          <w:p w:rsidR="00371259" w:rsidRPr="00B867F2" w:rsidRDefault="00371259" w:rsidP="00914591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6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Формулировать условия проведения случайного опыта. </w:t>
            </w:r>
          </w:p>
          <w:p w:rsidR="00371259" w:rsidRPr="00B867F2" w:rsidRDefault="00371259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вероятности событий  в опытах с равновозможными элементарными исходами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5167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021905" w:rsidRPr="00B867F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https://resh.edu.ru/subject/51/</w:t>
              </w:r>
            </w:hyperlink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1259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371259" w:rsidRPr="00B867F2" w:rsidRDefault="00371259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5167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21905" w:rsidRPr="00B867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https://resh.edu.ru/subject/51/</w:t>
              </w:r>
            </w:hyperlink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259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Вероятность случайного события. Вероятности событий в опытах с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равновозможными элементарными событиями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371259" w:rsidRPr="00B867F2" w:rsidRDefault="00371259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1259" w:rsidRPr="00B867F2" w:rsidRDefault="003712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6E" w:rsidRPr="002E63E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сложения вероятностей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диаграммы Эйлера  и вербальное описание событий  при выполнении операций  над событиями. </w:t>
            </w:r>
          </w:p>
          <w:p w:rsidR="0062306E" w:rsidRPr="00B867F2" w:rsidRDefault="0062306E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изменение вероятностей событий по мере наступления других событий в случайном опыте. Решать задачи, в том числе  с использованием дерева случайного опыта, формул сложения  и умножения вероятностей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5167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021905" w:rsidRPr="00B867F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https://resh.edu.ru/subject/51/</w:t>
              </w:r>
            </w:hyperlink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06E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62306E" w:rsidRPr="00B867F2" w:rsidRDefault="0062306E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6E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62306E" w:rsidRPr="00B867F2" w:rsidRDefault="0062306E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5167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021905" w:rsidRPr="00B867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https://resh.edu.ru/subject/51/</w:t>
              </w:r>
            </w:hyperlink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6E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полной вероятности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62306E" w:rsidRPr="00B867F2" w:rsidRDefault="0062306E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6E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Байеса. Независимые события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62306E" w:rsidRPr="00B867F2" w:rsidRDefault="0062306E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306E" w:rsidRPr="00B867F2" w:rsidRDefault="00623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41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и доказывать комбинаторные факты. </w:t>
            </w:r>
          </w:p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правило умножения, изученные комбинаторные формулы для перечисления элементов различных множеств, в том числе элементарных событий в случайном опыте. </w:t>
            </w:r>
          </w:p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формулой и треугольником Паскаля  для определения числа сочетаний. </w:t>
            </w:r>
          </w:p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Применять формулу бинома Ньютона для преобразования </w:t>
            </w:r>
          </w:p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41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сочетаний. Треугольник Паскаля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41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бинома Ньютона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41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41" w:rsidRPr="002E63E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сложные эксперименты  на отдельные испытания. Решать задачи на поиск вероятностей событий в серии испытаний до первого успеха и  в сериях испытаний Бернулли,  а также в опытах со случайным выбором из конечной совокупности с использованием комбинаторных фактов и формул, в том числе в ходе практической работы с применением стандартных функций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1905" w:rsidRPr="00B867F2" w:rsidRDefault="005167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021905" w:rsidRPr="00B867F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https://media.prosv.ru/ege/</w:t>
              </w:r>
            </w:hyperlink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7441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41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Серия независимых испытаний Бернулли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41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41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C47441" w:rsidRPr="00B867F2" w:rsidRDefault="00C4744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47441" w:rsidRPr="00B867F2" w:rsidRDefault="00C474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2E63E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понятия: случайная величина, распределение, таблица распределения, диаграмма распределения. </w:t>
            </w:r>
          </w:p>
          <w:p w:rsidR="00A839CC" w:rsidRPr="00B867F2" w:rsidRDefault="00A839C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значения суммы и произведения случайных величин. Строить бинарные распределения по описанию событий в случайных опытах. Строить и распознавать </w:t>
            </w: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геометрическое и биномиальное распределения. </w:t>
            </w:r>
          </w:p>
          <w:p w:rsidR="00A839CC" w:rsidRPr="00B867F2" w:rsidRDefault="00A839C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задачи на вычисление математического ожидания. </w:t>
            </w:r>
          </w:p>
          <w:p w:rsidR="00A839CC" w:rsidRPr="00B867F2" w:rsidRDefault="00A839C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совместные распределения. Изучать свойства математического ожидания. </w:t>
            </w:r>
          </w:p>
          <w:p w:rsidR="00A839CC" w:rsidRPr="00B867F2" w:rsidRDefault="00A839C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задачи с помощью изученных свойств. </w:t>
            </w:r>
          </w:p>
          <w:p w:rsidR="00A839CC" w:rsidRPr="00B867F2" w:rsidRDefault="00A839C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изученным формулам находить математические ожидания случайных величин, имеющих геометрическое и биномиальное распределения </w:t>
            </w:r>
          </w:p>
          <w:p w:rsidR="00A839CC" w:rsidRPr="00B867F2" w:rsidRDefault="00A839C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понятия: дисперсия, стандартное отклонение случайной величины. </w:t>
            </w:r>
          </w:p>
          <w:p w:rsidR="00A839CC" w:rsidRPr="00B867F2" w:rsidRDefault="00A839C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дисперсию по распределению. </w:t>
            </w:r>
          </w:p>
          <w:p w:rsidR="00A839CC" w:rsidRPr="00B867F2" w:rsidRDefault="00A839CC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Изучать свойства дисперсии. По изученным формулам находить дисперсию биномиального распределения, в том числе в ходе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5167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021905" w:rsidRPr="00B867F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https://media.prosv.ru/ege/</w:t>
              </w:r>
            </w:hyperlink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Операции над случайными величинами. Примеры распределений.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Бинарная случайная величина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Геометрическое распределение. Биномиальное распределение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ожидание бинарной случайной величины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 и стандартное отклонение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5167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021905" w:rsidRPr="00B867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https://media.prosv.ru/ege/</w:t>
              </w:r>
            </w:hyperlink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CC" w:rsidRPr="00B867F2" w:rsidTr="001F12AF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A839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1" w:type="dxa"/>
            <w:vMerge/>
            <w:tcMar>
              <w:top w:w="50" w:type="dxa"/>
              <w:left w:w="100" w:type="dxa"/>
            </w:tcMar>
            <w:vAlign w:val="center"/>
          </w:tcPr>
          <w:p w:rsidR="00A839CC" w:rsidRPr="00B867F2" w:rsidRDefault="00A839C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39CC" w:rsidRPr="00B867F2" w:rsidRDefault="005167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21905" w:rsidRPr="00B867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https://media.prosv.ru/ege/</w:t>
              </w:r>
            </w:hyperlink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2FC" w:rsidRPr="00B867F2" w:rsidTr="001F12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 w:rsidP="00A839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2FC" w:rsidRPr="00B867F2" w:rsidRDefault="00A3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0AD0" w:rsidRPr="00B867F2" w:rsidRDefault="006F0AD0">
      <w:pPr>
        <w:rPr>
          <w:rFonts w:ascii="Times New Roman" w:hAnsi="Times New Roman" w:cs="Times New Roman"/>
          <w:sz w:val="24"/>
          <w:szCs w:val="24"/>
        </w:rPr>
        <w:sectPr w:rsidR="006F0AD0" w:rsidRPr="00B867F2">
          <w:headerReference w:type="default" r:id="rId15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0AD0" w:rsidRPr="00B867F2" w:rsidRDefault="00893C0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867F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4794"/>
        <w:gridCol w:w="1861"/>
        <w:gridCol w:w="3395"/>
        <w:gridCol w:w="2916"/>
      </w:tblGrid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914591" w:rsidRPr="00B867F2" w:rsidRDefault="00914591" w:rsidP="001F12A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914591" w:rsidRPr="00B867F2" w:rsidRDefault="00914591" w:rsidP="001F12A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914591" w:rsidRPr="00B867F2" w:rsidRDefault="00914591" w:rsidP="001F12A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академических часов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914591" w:rsidRPr="00B867F2" w:rsidRDefault="00914591" w:rsidP="001F12A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914591" w:rsidRPr="00B867F2" w:rsidRDefault="00914591" w:rsidP="001F12A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Неравенство Чебышева. Теорема Чебышева. Теорема Бернулли.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больших чисел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Разбирать доказательства теорем. Осваивать выборочный метод исследований, в том числе в ходе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Неравенство Чебышева. Теорема Чебышева. Теорема Бернулли.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больших чисел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Неравенство Чебышева. Теорема Чебышева. Теорема Бернулли.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больших чисел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Выборочный метод исследований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понятия: генеральная совокупность, выборка, выборочное среднее и выборочная дисперсия. Вычислять выборочные характеристики и на их основе оценивать характеристики генеральной совокупности.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понятия: статистическая гипотеза.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Оценивать вероятность событий и проверять простейшие гипотезы на </w:t>
            </w: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основе выборочных данных, в том числе в ходе практической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2E63E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Знакомиться понятиями: непрерывная случайная величина, непрерывное распределение, функция плотности вероятности. Находить вероятности событий по данной функции плотности.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Знакомиться с понятиями: </w:t>
            </w:r>
          </w:p>
          <w:p w:rsidR="00914591" w:rsidRPr="00B867F2" w:rsidRDefault="00914591" w:rsidP="00DB720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показательное распределение, нормальное распределение. Выделять по описанию случайные величины, распределенные по показательному закону, по нормальному закону. Разбирать примеры задач, приводящих к показательному распределению и к нормальному распределению  </w:t>
            </w: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2E63E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Пуассона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Выделять по описанию случайного опыта величины, </w:t>
            </w: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распределенные  по закону Пуассона.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в том числе в ходе практической работы с применением стандартных функций электронных таблиц</w:t>
            </w: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2E63E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понятия: ковариация, коэффициент корреляции, линейная зависимость.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Оценивать характер связи между случайными величинами, исходя  из природы данных и вычисленных характеристик. 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диаграммы рассеивания для изображения совместного рассеивания  данных.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коэффициенты оси диаграммы, в том числе в ходе практической работы с применением стандартных функций</w:t>
            </w: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Совместные наблюдения двух величин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Выборочный коэффициент корреляции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Линейная регрессия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2E63E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9145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Повторять изученное и выстраивать систему знаний </w:t>
            </w:r>
          </w:p>
          <w:p w:rsidR="00914591" w:rsidRPr="00B867F2" w:rsidRDefault="00914591" w:rsidP="009145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ожидание случайной величины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ожидание случайной величины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 w:rsidP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5167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21905" w:rsidRPr="00B867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https://media.prosv.ru/ege/</w:t>
              </w:r>
            </w:hyperlink>
          </w:p>
          <w:p w:rsidR="00021905" w:rsidRPr="00B867F2" w:rsidRDefault="000219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14591" w:rsidRPr="002B6D4D" w:rsidRDefault="002B6D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8" w:type="dxa"/>
            <w:vMerge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591" w:rsidRPr="00B867F2" w:rsidTr="002B6D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47D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47D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:rsidR="00914591" w:rsidRPr="00B867F2" w:rsidRDefault="009145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 w:rsidR="006F0AD0" w:rsidRPr="00B867F2" w:rsidRDefault="006F0AD0">
      <w:pPr>
        <w:rPr>
          <w:rFonts w:ascii="Times New Roman" w:hAnsi="Times New Roman" w:cs="Times New Roman"/>
          <w:sz w:val="24"/>
          <w:szCs w:val="24"/>
        </w:rPr>
        <w:sectPr w:rsidR="006F0AD0" w:rsidRPr="00B867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0AD0" w:rsidRPr="00B867F2" w:rsidRDefault="006F0AD0">
      <w:pPr>
        <w:rPr>
          <w:rFonts w:ascii="Times New Roman" w:hAnsi="Times New Roman" w:cs="Times New Roman"/>
          <w:sz w:val="24"/>
          <w:szCs w:val="24"/>
        </w:rPr>
        <w:sectPr w:rsidR="006F0AD0" w:rsidRPr="00B867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0AD0" w:rsidRPr="00B867F2" w:rsidRDefault="006F0AD0">
      <w:pPr>
        <w:rPr>
          <w:rFonts w:ascii="Times New Roman" w:hAnsi="Times New Roman" w:cs="Times New Roman"/>
          <w:sz w:val="24"/>
          <w:szCs w:val="24"/>
        </w:rPr>
        <w:sectPr w:rsidR="006F0AD0" w:rsidRPr="00B867F2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16669867"/>
      <w:bookmarkEnd w:id="8"/>
    </w:p>
    <w:bookmarkEnd w:id="9"/>
    <w:p w:rsidR="00893C03" w:rsidRDefault="00893C03"/>
    <w:sectPr w:rsidR="00893C0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753" w:rsidRDefault="00516753" w:rsidP="00204BC0">
      <w:pPr>
        <w:spacing w:after="0" w:line="240" w:lineRule="auto"/>
      </w:pPr>
      <w:r>
        <w:separator/>
      </w:r>
    </w:p>
  </w:endnote>
  <w:endnote w:type="continuationSeparator" w:id="0">
    <w:p w:rsidR="00516753" w:rsidRDefault="00516753" w:rsidP="00204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753" w:rsidRDefault="00516753" w:rsidP="00204BC0">
      <w:pPr>
        <w:spacing w:after="0" w:line="240" w:lineRule="auto"/>
      </w:pPr>
      <w:r>
        <w:separator/>
      </w:r>
    </w:p>
  </w:footnote>
  <w:footnote w:type="continuationSeparator" w:id="0">
    <w:p w:rsidR="00516753" w:rsidRDefault="00516753" w:rsidP="00204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6F8" w:rsidRDefault="00DB46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AD0"/>
    <w:rsid w:val="00021905"/>
    <w:rsid w:val="00045448"/>
    <w:rsid w:val="00144CCE"/>
    <w:rsid w:val="001C6BDA"/>
    <w:rsid w:val="001D1B7B"/>
    <w:rsid w:val="001F12AF"/>
    <w:rsid w:val="00204BC0"/>
    <w:rsid w:val="002B6D4D"/>
    <w:rsid w:val="002E63E2"/>
    <w:rsid w:val="00371259"/>
    <w:rsid w:val="003F52C9"/>
    <w:rsid w:val="004064CF"/>
    <w:rsid w:val="00411C59"/>
    <w:rsid w:val="00516753"/>
    <w:rsid w:val="00574552"/>
    <w:rsid w:val="00606140"/>
    <w:rsid w:val="0062306E"/>
    <w:rsid w:val="00651B19"/>
    <w:rsid w:val="006B046C"/>
    <w:rsid w:val="006F0AD0"/>
    <w:rsid w:val="007570E4"/>
    <w:rsid w:val="007860E1"/>
    <w:rsid w:val="008563A9"/>
    <w:rsid w:val="00893C03"/>
    <w:rsid w:val="00914591"/>
    <w:rsid w:val="00947DE6"/>
    <w:rsid w:val="009C7CC8"/>
    <w:rsid w:val="00A352FC"/>
    <w:rsid w:val="00A66A9D"/>
    <w:rsid w:val="00A839CC"/>
    <w:rsid w:val="00B867F2"/>
    <w:rsid w:val="00C41758"/>
    <w:rsid w:val="00C47441"/>
    <w:rsid w:val="00C93C12"/>
    <w:rsid w:val="00DB46F8"/>
    <w:rsid w:val="00DB7207"/>
    <w:rsid w:val="00F355FC"/>
    <w:rsid w:val="00F5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838F58-321D-4568-A398-D865A38B1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04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04BC0"/>
  </w:style>
  <w:style w:type="table" w:customStyle="1" w:styleId="11">
    <w:name w:val="Сетка таблицы1"/>
    <w:basedOn w:val="a1"/>
    <w:next w:val="ac"/>
    <w:uiPriority w:val="39"/>
    <w:rsid w:val="00204BC0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rsid w:val="00DB46F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51/" TargetMode="External"/><Relationship Id="rId13" Type="http://schemas.openxmlformats.org/officeDocument/2006/relationships/hyperlink" Target="https://media.prosv.ru/ege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51/" TargetMode="External"/><Relationship Id="rId12" Type="http://schemas.openxmlformats.org/officeDocument/2006/relationships/hyperlink" Target="https://media.prosv.ru/ege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edia.prosv.ru/ege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media.prosv.ru/ege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esh.edu.ru/subject/5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51/" TargetMode="External"/><Relationship Id="rId14" Type="http://schemas.openxmlformats.org/officeDocument/2006/relationships/hyperlink" Target="https://media.prosv.ru/eg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92178-C1F6-4359-B207-B5D1EE443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3530</Words>
  <Characters>20122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</dc:creator>
  <cp:lastModifiedBy>Пользователь Windows</cp:lastModifiedBy>
  <cp:revision>2</cp:revision>
  <dcterms:created xsi:type="dcterms:W3CDTF">2025-03-05T16:13:00Z</dcterms:created>
  <dcterms:modified xsi:type="dcterms:W3CDTF">2025-03-05T16:13:00Z</dcterms:modified>
</cp:coreProperties>
</file>